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6E89" w14:textId="4FC8AE55" w:rsidR="000025A7" w:rsidRPr="000025A7" w:rsidRDefault="000025A7" w:rsidP="000025A7">
      <w:pPr>
        <w:rPr>
          <w:rFonts w:ascii="Bahnschrift Light" w:hAnsi="Bahnschrift Light"/>
          <w:b/>
          <w:bCs/>
          <w:sz w:val="32"/>
          <w:szCs w:val="32"/>
          <w:lang w:val="de-CH"/>
        </w:rPr>
      </w:pPr>
      <w:r w:rsidRPr="000025A7">
        <w:rPr>
          <w:rFonts w:ascii="Bahnschrift Light" w:hAnsi="Bahnschrift Light"/>
          <w:b/>
          <w:bCs/>
          <w:noProof/>
          <w:sz w:val="32"/>
          <w:szCs w:val="32"/>
        </w:rPr>
        <w:drawing>
          <wp:anchor distT="0" distB="0" distL="114300" distR="114300" simplePos="0" relativeHeight="251658240" behindDoc="0" locked="0" layoutInCell="1" allowOverlap="1" wp14:anchorId="3250F9D4" wp14:editId="039A8F64">
            <wp:simplePos x="899160" y="1264920"/>
            <wp:positionH relativeFrom="margin">
              <wp:align>center</wp:align>
            </wp:positionH>
            <wp:positionV relativeFrom="margin">
              <wp:align>top</wp:align>
            </wp:positionV>
            <wp:extent cx="5760720" cy="1332865"/>
            <wp:effectExtent l="0" t="0" r="0" b="635"/>
            <wp:wrapSquare wrapText="bothSides"/>
            <wp:docPr id="10" name="Grafik 9" descr="Ein Bild, das Person, Kleidung, Junge, Menschliches Gesicht enthält.&#10;&#10;Automatisch generierte Beschreibung">
              <a:extLst xmlns:a="http://schemas.openxmlformats.org/drawingml/2006/main">
                <a:ext uri="{FF2B5EF4-FFF2-40B4-BE49-F238E27FC236}">
                  <a16:creationId xmlns:a16="http://schemas.microsoft.com/office/drawing/2014/main" id="{83345ED5-210D-28FF-D5B4-C6D110264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Person, Kleidung, Junge, Menschliches Gesicht enthält.&#10;&#10;Automatisch generierte Beschreibung">
                      <a:extLst>
                        <a:ext uri="{FF2B5EF4-FFF2-40B4-BE49-F238E27FC236}">
                          <a16:creationId xmlns:a16="http://schemas.microsoft.com/office/drawing/2014/main" id="{83345ED5-210D-28FF-D5B4-C6D110264971}"/>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1332865"/>
                    </a:xfrm>
                    <a:prstGeom prst="rect">
                      <a:avLst/>
                    </a:prstGeom>
                  </pic:spPr>
                </pic:pic>
              </a:graphicData>
            </a:graphic>
          </wp:anchor>
        </w:drawing>
      </w:r>
    </w:p>
    <w:p w14:paraId="50D0CE23" w14:textId="77777777" w:rsidR="000025A7" w:rsidRPr="000025A7" w:rsidRDefault="000025A7" w:rsidP="00075754">
      <w:pPr>
        <w:jc w:val="center"/>
        <w:rPr>
          <w:rFonts w:ascii="Bahnschrift Light" w:hAnsi="Bahnschrift Light"/>
          <w:b/>
          <w:bCs/>
          <w:lang w:val="de-CH"/>
        </w:rPr>
      </w:pPr>
    </w:p>
    <w:p w14:paraId="61D14916" w14:textId="5A767403" w:rsidR="00C05930" w:rsidRPr="00075754" w:rsidRDefault="00C05930" w:rsidP="00075754">
      <w:pPr>
        <w:jc w:val="center"/>
        <w:rPr>
          <w:rFonts w:ascii="Bahnschrift Light" w:hAnsi="Bahnschrift Light"/>
          <w:b/>
          <w:bCs/>
          <w:sz w:val="32"/>
          <w:szCs w:val="32"/>
          <w:lang w:val="de-CH"/>
        </w:rPr>
      </w:pPr>
      <w:r w:rsidRPr="00075754">
        <w:rPr>
          <w:rFonts w:ascii="Bahnschrift Light" w:hAnsi="Bahnschrift Light"/>
          <w:b/>
          <w:bCs/>
          <w:sz w:val="32"/>
          <w:szCs w:val="32"/>
          <w:lang w:val="de-CH"/>
        </w:rPr>
        <w:t>Jeder kann helfen – Erste Hilfe im NMG-Unterricht</w:t>
      </w:r>
    </w:p>
    <w:p w14:paraId="4C489B44" w14:textId="0ADDAB8A" w:rsidR="00075754" w:rsidRPr="00075754" w:rsidRDefault="00C05930" w:rsidP="00075754">
      <w:pPr>
        <w:spacing w:line="276" w:lineRule="auto"/>
        <w:rPr>
          <w:rFonts w:ascii="Bahnschrift Light" w:hAnsi="Bahnschrift Light"/>
          <w:sz w:val="24"/>
          <w:szCs w:val="24"/>
          <w:lang w:val="de-CH"/>
        </w:rPr>
      </w:pPr>
      <w:r w:rsidRPr="00075754">
        <w:rPr>
          <w:rFonts w:ascii="Bahnschrift Light" w:hAnsi="Bahnschrift Light"/>
          <w:sz w:val="24"/>
          <w:szCs w:val="24"/>
          <w:lang w:val="de-CH"/>
        </w:rPr>
        <w:t>Während der Primarschulzeit kommt es immer wieder zu kleineren Unfällen. Gerade Primarschulkindern fehlt oft noch das nötige Gefahrenbewusstsein. Sie handeln</w:t>
      </w:r>
      <w:r w:rsidR="00075754" w:rsidRPr="00075754">
        <w:rPr>
          <w:rFonts w:ascii="Bahnschrift Light" w:hAnsi="Bahnschrift Light"/>
          <w:sz w:val="24"/>
          <w:szCs w:val="24"/>
          <w:lang w:val="de-CH"/>
        </w:rPr>
        <w:t xml:space="preserve"> </w:t>
      </w:r>
      <w:r w:rsidRPr="00075754">
        <w:rPr>
          <w:rFonts w:ascii="Bahnschrift Light" w:hAnsi="Bahnschrift Light"/>
          <w:sz w:val="24"/>
          <w:szCs w:val="24"/>
          <w:lang w:val="de-CH"/>
        </w:rPr>
        <w:t>spontan, ohne lange nachzudenken. So kommt es nicht nur in der Schule, sondern auch</w:t>
      </w:r>
      <w:r w:rsidR="00075754" w:rsidRPr="00075754">
        <w:rPr>
          <w:rFonts w:ascii="Bahnschrift Light" w:hAnsi="Bahnschrift Light"/>
          <w:sz w:val="24"/>
          <w:szCs w:val="24"/>
          <w:lang w:val="de-CH"/>
        </w:rPr>
        <w:t xml:space="preserve"> </w:t>
      </w:r>
      <w:r w:rsidRPr="00075754">
        <w:rPr>
          <w:rFonts w:ascii="Bahnschrift Light" w:hAnsi="Bahnschrift Light"/>
          <w:sz w:val="24"/>
          <w:szCs w:val="24"/>
          <w:lang w:val="de-CH"/>
        </w:rPr>
        <w:t xml:space="preserve">im Freizeitbereich immer wieder zu Verletzungen. Gerade deshalb ist es wichtig, auch schon jüngere Kinder zu befähigen, im Notfall helfend tätig zu werden. </w:t>
      </w:r>
    </w:p>
    <w:p w14:paraId="743D825F" w14:textId="35D3D1F5" w:rsidR="00075754" w:rsidRDefault="00075754" w:rsidP="00075754">
      <w:pPr>
        <w:spacing w:line="276" w:lineRule="auto"/>
        <w:rPr>
          <w:rFonts w:ascii="Bahnschrift Light" w:hAnsi="Bahnschrift Light"/>
          <w:sz w:val="24"/>
          <w:szCs w:val="24"/>
          <w:lang w:val="de-CH"/>
        </w:rPr>
      </w:pPr>
      <w:r w:rsidRPr="00075754">
        <w:rPr>
          <w:rFonts w:ascii="Bahnschrift Light" w:hAnsi="Bahnschrift Light"/>
          <w:sz w:val="24"/>
          <w:szCs w:val="24"/>
          <w:lang w:val="de-CH"/>
        </w:rPr>
        <w:t>Wenn die Kinder frühzeitig ermuntert und befähigt werden, bei Verletzungen oder in Notfallsituationen tätig zu werden, wird das Helfen etwas Selbstverständliches für sie und Hemmschwellen</w:t>
      </w:r>
      <w:r>
        <w:rPr>
          <w:rFonts w:ascii="Bahnschrift Light" w:hAnsi="Bahnschrift Light"/>
          <w:sz w:val="24"/>
          <w:szCs w:val="24"/>
          <w:lang w:val="de-CH"/>
        </w:rPr>
        <w:t xml:space="preserve"> </w:t>
      </w:r>
      <w:r w:rsidRPr="00075754">
        <w:rPr>
          <w:rFonts w:ascii="Bahnschrift Light" w:hAnsi="Bahnschrift Light"/>
          <w:sz w:val="24"/>
          <w:szCs w:val="24"/>
          <w:lang w:val="de-CH"/>
        </w:rPr>
        <w:t>werden abgebaut. Erfahrungen zeigen, dass Kinder helfen wollen und wenn sie dazu befähigt</w:t>
      </w:r>
      <w:r>
        <w:rPr>
          <w:rFonts w:ascii="Bahnschrift Light" w:hAnsi="Bahnschrift Light"/>
          <w:sz w:val="24"/>
          <w:szCs w:val="24"/>
          <w:lang w:val="de-CH"/>
        </w:rPr>
        <w:t xml:space="preserve"> </w:t>
      </w:r>
      <w:r w:rsidRPr="00075754">
        <w:rPr>
          <w:rFonts w:ascii="Bahnschrift Light" w:hAnsi="Bahnschrift Light"/>
          <w:sz w:val="24"/>
          <w:szCs w:val="24"/>
          <w:lang w:val="de-CH"/>
        </w:rPr>
        <w:t>werden, begeistert und motiviert bei der Sache sind. Während der Schulzeit können sie dann in der grossen Pause oder bei Schulveranstaltungen helfend unterstützen. Und natürlich werden sie auch im Freizeitbereich wissen, was zu tun ist, wenn es zu einer Verletzung kommt.</w:t>
      </w:r>
      <w:r w:rsidR="000025A7">
        <w:rPr>
          <w:rFonts w:ascii="Bahnschrift Light" w:hAnsi="Bahnschrift Light"/>
          <w:sz w:val="24"/>
          <w:szCs w:val="24"/>
          <w:lang w:val="de-CH"/>
        </w:rPr>
        <w:t xml:space="preserve"> Die Kinder der Nashornklasse sind nun auf solche Fälle vorbereitet. </w:t>
      </w:r>
    </w:p>
    <w:p w14:paraId="03D62FE0" w14:textId="2013529D" w:rsidR="000025A7" w:rsidRDefault="000025A7" w:rsidP="00075754">
      <w:pPr>
        <w:spacing w:line="276" w:lineRule="auto"/>
        <w:rPr>
          <w:rFonts w:ascii="Bahnschrift Light" w:hAnsi="Bahnschrift Light"/>
          <w:sz w:val="24"/>
          <w:szCs w:val="24"/>
          <w:lang w:val="de-CH"/>
        </w:rPr>
      </w:pPr>
      <w:r w:rsidRPr="000025A7">
        <w:rPr>
          <w:rFonts w:ascii="Arial" w:hAnsi="Arial" w:cs="Arial"/>
          <w:noProof/>
        </w:rPr>
        <w:drawing>
          <wp:anchor distT="0" distB="0" distL="114300" distR="114300" simplePos="0" relativeHeight="251659264" behindDoc="0" locked="0" layoutInCell="1" allowOverlap="1" wp14:anchorId="5786B8E1" wp14:editId="573D3886">
            <wp:simplePos x="0" y="0"/>
            <wp:positionH relativeFrom="margin">
              <wp:posOffset>0</wp:posOffset>
            </wp:positionH>
            <wp:positionV relativeFrom="margin">
              <wp:posOffset>5532755</wp:posOffset>
            </wp:positionV>
            <wp:extent cx="5760720" cy="2836545"/>
            <wp:effectExtent l="0" t="0" r="0" b="1905"/>
            <wp:wrapSquare wrapText="bothSides"/>
            <wp:docPr id="4" name="Grafik 3" descr="Ein Bild, das Person, Kleidung, Schuhwerk, Mädchen enthält.&#10;&#10;Automatisch generierte Beschreibung">
              <a:extLst xmlns:a="http://schemas.openxmlformats.org/drawingml/2006/main">
                <a:ext uri="{FF2B5EF4-FFF2-40B4-BE49-F238E27FC236}">
                  <a16:creationId xmlns:a16="http://schemas.microsoft.com/office/drawing/2014/main" id="{1E8E691A-6C79-0F18-C2B6-618431AC3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Person, Kleidung, Schuhwerk, Mädchen enthält.&#10;&#10;Automatisch generierte Beschreibung">
                      <a:extLst>
                        <a:ext uri="{FF2B5EF4-FFF2-40B4-BE49-F238E27FC236}">
                          <a16:creationId xmlns:a16="http://schemas.microsoft.com/office/drawing/2014/main" id="{1E8E691A-6C79-0F18-C2B6-618431AC3D8F}"/>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anchor>
        </w:drawing>
      </w:r>
    </w:p>
    <w:p w14:paraId="45AE4EDA" w14:textId="749F5881" w:rsidR="00C05930" w:rsidRPr="00C05930" w:rsidRDefault="00C05930">
      <w:pPr>
        <w:rPr>
          <w:rFonts w:ascii="Arial" w:hAnsi="Arial" w:cs="Arial"/>
        </w:rPr>
      </w:pPr>
    </w:p>
    <w:sectPr w:rsidR="00C05930" w:rsidRPr="00C059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30"/>
    <w:rsid w:val="000025A7"/>
    <w:rsid w:val="00025494"/>
    <w:rsid w:val="00075754"/>
    <w:rsid w:val="003F2F6B"/>
    <w:rsid w:val="00564887"/>
    <w:rsid w:val="005A12FA"/>
    <w:rsid w:val="00654639"/>
    <w:rsid w:val="00C05930"/>
    <w:rsid w:val="00C67F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6F3F"/>
  <w15:chartTrackingRefBased/>
  <w15:docId w15:val="{609919AB-0E09-4E4C-A562-4F7C2B00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927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Mowe Birte</dc:creator>
  <cp:keywords/>
  <dc:description/>
  <cp:lastModifiedBy>Hitz Sercin</cp:lastModifiedBy>
  <cp:revision>2</cp:revision>
  <dcterms:created xsi:type="dcterms:W3CDTF">2023-06-05T06:13:00Z</dcterms:created>
  <dcterms:modified xsi:type="dcterms:W3CDTF">2023-06-05T06:13:00Z</dcterms:modified>
</cp:coreProperties>
</file>